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C794" w14:textId="77777777" w:rsidR="00312583" w:rsidRPr="00B622CA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14:paraId="6F5972BF" w14:textId="77777777" w:rsidR="00DD2638" w:rsidRPr="00B622CA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АДМИНИСТРАЦИЯ МУНИЦИПАЛЬНОГО ОБРАЗОВАНИЯ</w:t>
      </w:r>
    </w:p>
    <w:p w14:paraId="5593FE80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БОРСКОЕ СЕЛЬСКОЕ ПОСЕЛЕНЕИЕ </w:t>
      </w:r>
    </w:p>
    <w:p w14:paraId="29974ABF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ТИХВИНСКОГО МУНИЦИПАЛЬНОГО РАЙОНА</w:t>
      </w:r>
    </w:p>
    <w:p w14:paraId="2C1B377D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 ЛЕНИНГРАДСКОЙ ОБЛАСТИ</w:t>
      </w:r>
    </w:p>
    <w:p w14:paraId="2B2C6F6F" w14:textId="77777777" w:rsidR="00DD2638" w:rsidRPr="00B622CA" w:rsidRDefault="00DD2638" w:rsidP="00DD2638">
      <w:pPr>
        <w:jc w:val="center"/>
        <w:rPr>
          <w:color w:val="000000"/>
          <w:sz w:val="22"/>
          <w:szCs w:val="22"/>
        </w:rPr>
      </w:pPr>
      <w:r w:rsidRPr="00B622C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2BBB191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5597E303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3EECD40A" w14:textId="77777777" w:rsidR="00DD2638" w:rsidRPr="00B622CA" w:rsidRDefault="00DD2638" w:rsidP="00DD2638">
      <w:pPr>
        <w:pStyle w:val="1"/>
        <w:ind w:left="2832"/>
        <w:rPr>
          <w:b/>
          <w:sz w:val="32"/>
          <w:szCs w:val="32"/>
        </w:rPr>
      </w:pPr>
      <w:r w:rsidRPr="00B622CA">
        <w:rPr>
          <w:b/>
          <w:sz w:val="32"/>
          <w:szCs w:val="32"/>
        </w:rPr>
        <w:t xml:space="preserve">     ПОСТАНОВЛЕНИЕ</w:t>
      </w:r>
    </w:p>
    <w:p w14:paraId="1E8F5755" w14:textId="77777777" w:rsidR="00DD2638" w:rsidRPr="00B622CA" w:rsidRDefault="00DD2638" w:rsidP="00DD2638">
      <w:pPr>
        <w:jc w:val="center"/>
        <w:rPr>
          <w:sz w:val="22"/>
        </w:rPr>
      </w:pPr>
    </w:p>
    <w:p w14:paraId="7C16073B" w14:textId="77777777" w:rsidR="00DD2638" w:rsidRPr="00B622CA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74205AD7" w14:textId="77777777" w:rsidR="00DD2638" w:rsidRPr="00B622CA" w:rsidRDefault="00DD2638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2CA">
        <w:rPr>
          <w:bCs/>
          <w:sz w:val="28"/>
          <w:szCs w:val="28"/>
        </w:rPr>
        <w:t xml:space="preserve">от </w:t>
      </w:r>
      <w:r w:rsidR="003C2C01">
        <w:rPr>
          <w:bCs/>
          <w:sz w:val="28"/>
          <w:szCs w:val="28"/>
        </w:rPr>
        <w:t>24 окт</w:t>
      </w:r>
      <w:r w:rsidR="008F37C6">
        <w:rPr>
          <w:bCs/>
          <w:sz w:val="28"/>
          <w:szCs w:val="28"/>
        </w:rPr>
        <w:t>ября</w:t>
      </w:r>
      <w:r w:rsidRPr="00B622CA">
        <w:rPr>
          <w:bCs/>
          <w:sz w:val="28"/>
          <w:szCs w:val="28"/>
        </w:rPr>
        <w:t xml:space="preserve"> 202</w:t>
      </w:r>
      <w:r w:rsidR="003C2C01">
        <w:rPr>
          <w:bCs/>
          <w:sz w:val="28"/>
          <w:szCs w:val="28"/>
        </w:rPr>
        <w:t>3</w:t>
      </w:r>
      <w:r w:rsidRPr="00B622CA">
        <w:rPr>
          <w:bCs/>
          <w:sz w:val="28"/>
          <w:szCs w:val="28"/>
        </w:rPr>
        <w:t xml:space="preserve"> года          № 03-</w:t>
      </w:r>
      <w:r w:rsidR="003C2C01">
        <w:rPr>
          <w:bCs/>
          <w:sz w:val="28"/>
          <w:szCs w:val="28"/>
        </w:rPr>
        <w:t>165</w:t>
      </w:r>
      <w:r w:rsidRPr="00B622CA">
        <w:rPr>
          <w:bCs/>
          <w:sz w:val="28"/>
          <w:szCs w:val="28"/>
        </w:rPr>
        <w:t>-а</w:t>
      </w:r>
    </w:p>
    <w:p w14:paraId="1849E66A" w14:textId="77777777" w:rsidR="00DD2638" w:rsidRPr="00B622CA" w:rsidRDefault="00DD2638" w:rsidP="00DD2638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6619312B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Об утверждении муниципальной программы </w:t>
      </w:r>
    </w:p>
    <w:p w14:paraId="6F803574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14:paraId="248FA67E" w14:textId="77777777" w:rsidR="00E80380" w:rsidRPr="00B622CA" w:rsidRDefault="00E80380" w:rsidP="00DD2638"/>
    <w:p w14:paraId="35F2F349" w14:textId="406CCED5" w:rsidR="00DD2638" w:rsidRPr="00B622CA" w:rsidRDefault="00312583" w:rsidP="00312583">
      <w:pPr>
        <w:ind w:firstLine="709"/>
        <w:jc w:val="both"/>
        <w:rPr>
          <w:sz w:val="24"/>
        </w:rPr>
      </w:pPr>
      <w:proofErr w:type="gramStart"/>
      <w:r w:rsidRPr="00B622CA">
        <w:rPr>
          <w:sz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</w:t>
      </w:r>
      <w:r w:rsidR="00C9378B">
        <w:rPr>
          <w:sz w:val="24"/>
        </w:rPr>
        <w:t xml:space="preserve">ом </w:t>
      </w:r>
      <w:r w:rsidRPr="00B622CA">
        <w:rPr>
          <w:sz w:val="24"/>
        </w:rPr>
        <w:t xml:space="preserve">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области, в соответствии с постановлением администрации Борского</w:t>
      </w:r>
      <w:proofErr w:type="gramEnd"/>
      <w:r w:rsidRPr="00B622CA">
        <w:rPr>
          <w:sz w:val="24"/>
        </w:rPr>
        <w:t xml:space="preserve"> сельского поселения от 12 </w:t>
      </w:r>
      <w:r w:rsidR="00B804CC" w:rsidRPr="00B622CA">
        <w:rPr>
          <w:sz w:val="24"/>
        </w:rPr>
        <w:t>окт</w:t>
      </w:r>
      <w:r w:rsidRPr="00B622CA">
        <w:rPr>
          <w:sz w:val="24"/>
        </w:rPr>
        <w:t>ября 20</w:t>
      </w:r>
      <w:r w:rsidR="00B804CC" w:rsidRPr="00B622CA">
        <w:rPr>
          <w:sz w:val="24"/>
        </w:rPr>
        <w:t>21</w:t>
      </w:r>
      <w:r w:rsidRPr="00B622CA">
        <w:rPr>
          <w:sz w:val="24"/>
        </w:rPr>
        <w:t xml:space="preserve"> года № 03-</w:t>
      </w:r>
      <w:r w:rsidR="00B804CC" w:rsidRPr="00B622CA">
        <w:rPr>
          <w:sz w:val="24"/>
        </w:rPr>
        <w:t>108</w:t>
      </w:r>
      <w:r w:rsidR="005256C8" w:rsidRPr="00B622CA">
        <w:rPr>
          <w:sz w:val="24"/>
        </w:rPr>
        <w:t>-а «Об утверждении П</w:t>
      </w:r>
      <w:r w:rsidRPr="00B622CA">
        <w:rPr>
          <w:sz w:val="24"/>
        </w:rPr>
        <w:t xml:space="preserve">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</w:t>
      </w:r>
      <w:r w:rsidR="00D06A0A">
        <w:rPr>
          <w:sz w:val="24"/>
        </w:rPr>
        <w:t>24</w:t>
      </w:r>
      <w:r w:rsidRPr="00B622CA">
        <w:rPr>
          <w:sz w:val="24"/>
        </w:rPr>
        <w:t xml:space="preserve"> октября 20</w:t>
      </w:r>
      <w:r w:rsidR="00B804CC" w:rsidRPr="00B622CA">
        <w:rPr>
          <w:sz w:val="24"/>
        </w:rPr>
        <w:t>2</w:t>
      </w:r>
      <w:r w:rsidR="00D06A0A">
        <w:rPr>
          <w:sz w:val="24"/>
        </w:rPr>
        <w:t>3</w:t>
      </w:r>
      <w:r w:rsidRPr="00B622CA">
        <w:rPr>
          <w:sz w:val="24"/>
        </w:rPr>
        <w:t xml:space="preserve"> года № 03-1</w:t>
      </w:r>
      <w:r w:rsidR="00D06A0A">
        <w:rPr>
          <w:sz w:val="24"/>
        </w:rPr>
        <w:t>63</w:t>
      </w:r>
      <w:r w:rsidRPr="00B622CA">
        <w:rPr>
          <w:sz w:val="24"/>
        </w:rPr>
        <w:t>-а «Об утверждении Перечня муниципальных программ Борского сельского поселения», администрация Борского сельского поселения ПОСТАНОВЛЯЕТ:</w:t>
      </w:r>
    </w:p>
    <w:p w14:paraId="446C043F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B622CA">
        <w:rPr>
          <w:sz w:val="24"/>
          <w:szCs w:val="28"/>
          <w:lang w:eastAsia="en-US"/>
        </w:rPr>
        <w:t xml:space="preserve">Утвердить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14:paraId="7EEBBEB9" w14:textId="77777777" w:rsid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производить в пределах ассигнований, предусмотренных на эти цели в бюджете Борского сельского поселения на соответствующий финансовый год.</w:t>
      </w:r>
    </w:p>
    <w:p w14:paraId="3500B73E" w14:textId="77777777" w:rsidR="00806402" w:rsidRPr="00B622CA" w:rsidRDefault="00806402" w:rsidP="00806402">
      <w:pPr>
        <w:pStyle w:val="a3"/>
        <w:tabs>
          <w:tab w:val="left" w:pos="993"/>
        </w:tabs>
        <w:ind w:left="0" w:firstLine="720"/>
        <w:jc w:val="both"/>
        <w:rPr>
          <w:sz w:val="24"/>
          <w:szCs w:val="28"/>
        </w:rPr>
      </w:pPr>
      <w:r w:rsidRPr="00806402">
        <w:rPr>
          <w:sz w:val="24"/>
          <w:szCs w:val="28"/>
        </w:rPr>
        <w:t>3. Обнародовать настоящее постановление в сети Интернет на официальном сайте Борского сельского поселен</w:t>
      </w:r>
      <w:r>
        <w:rPr>
          <w:sz w:val="24"/>
          <w:szCs w:val="28"/>
        </w:rPr>
        <w:t xml:space="preserve">ия </w:t>
      </w:r>
      <w:hyperlink r:id="rId6" w:history="1">
        <w:r w:rsidRPr="002F2BAA">
          <w:rPr>
            <w:rStyle w:val="a4"/>
            <w:sz w:val="24"/>
            <w:szCs w:val="28"/>
          </w:rPr>
          <w:t>https://tikhvin.org/gsp/bor/</w:t>
        </w:r>
      </w:hyperlink>
      <w:r>
        <w:rPr>
          <w:sz w:val="24"/>
          <w:szCs w:val="28"/>
        </w:rPr>
        <w:t xml:space="preserve"> </w:t>
      </w:r>
      <w:r w:rsidRPr="00806402">
        <w:rPr>
          <w:sz w:val="24"/>
          <w:szCs w:val="28"/>
        </w:rPr>
        <w:t>.</w:t>
      </w:r>
    </w:p>
    <w:p w14:paraId="77829F0F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Постановление вступает в силу с 01 января 202</w:t>
      </w:r>
      <w:r w:rsidR="00AF55C3">
        <w:rPr>
          <w:sz w:val="24"/>
          <w:szCs w:val="28"/>
        </w:rPr>
        <w:t>4</w:t>
      </w:r>
      <w:r w:rsidRPr="00B622CA">
        <w:rPr>
          <w:sz w:val="24"/>
          <w:szCs w:val="28"/>
        </w:rPr>
        <w:t xml:space="preserve"> года.</w:t>
      </w:r>
    </w:p>
    <w:p w14:paraId="691D04F9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proofErr w:type="gramStart"/>
      <w:r w:rsidRPr="00B622CA">
        <w:rPr>
          <w:sz w:val="24"/>
          <w:szCs w:val="28"/>
        </w:rPr>
        <w:t>Контроль за</w:t>
      </w:r>
      <w:proofErr w:type="gramEnd"/>
      <w:r w:rsidRPr="00B622CA">
        <w:rPr>
          <w:sz w:val="24"/>
          <w:szCs w:val="28"/>
        </w:rPr>
        <w:t xml:space="preserve"> исполнением постановления оставляю за собой.</w:t>
      </w:r>
    </w:p>
    <w:p w14:paraId="1954AE7C" w14:textId="77777777" w:rsidR="00312583" w:rsidRPr="00B622CA" w:rsidRDefault="00312583" w:rsidP="00312583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  <w:lang w:eastAsia="en-US"/>
        </w:rPr>
      </w:pPr>
    </w:p>
    <w:p w14:paraId="60B67F58" w14:textId="77777777" w:rsidR="00312583" w:rsidRPr="00B622CA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54404AEE" w14:textId="77777777" w:rsidR="00F53EC5" w:rsidRPr="00F53EC5" w:rsidRDefault="00AF55C3" w:rsidP="00F53EC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F53EC5" w:rsidRPr="00F53EC5">
        <w:rPr>
          <w:sz w:val="24"/>
          <w:szCs w:val="24"/>
        </w:rPr>
        <w:t xml:space="preserve"> администрации </w:t>
      </w:r>
    </w:p>
    <w:p w14:paraId="41875EE2" w14:textId="1608BC90" w:rsidR="00312583" w:rsidRPr="00F53EC5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F53EC5">
        <w:rPr>
          <w:sz w:val="24"/>
          <w:szCs w:val="24"/>
        </w:rPr>
        <w:t>Борского сельского поселения</w:t>
      </w:r>
      <w:r w:rsidRPr="00F53E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AF55C3">
        <w:rPr>
          <w:sz w:val="24"/>
          <w:szCs w:val="24"/>
        </w:rPr>
        <w:tab/>
      </w:r>
      <w:r w:rsidR="00AF55C3">
        <w:rPr>
          <w:sz w:val="24"/>
          <w:szCs w:val="24"/>
        </w:rPr>
        <w:tab/>
      </w:r>
      <w:r w:rsidR="00AF55C3">
        <w:rPr>
          <w:sz w:val="24"/>
          <w:szCs w:val="24"/>
        </w:rPr>
        <w:tab/>
        <w:t xml:space="preserve">                </w:t>
      </w:r>
      <w:r w:rsidR="00812537">
        <w:rPr>
          <w:sz w:val="24"/>
          <w:szCs w:val="24"/>
        </w:rPr>
        <w:t xml:space="preserve">           </w:t>
      </w:r>
      <w:r w:rsidR="00AF55C3">
        <w:rPr>
          <w:sz w:val="24"/>
          <w:szCs w:val="24"/>
        </w:rPr>
        <w:t xml:space="preserve">   Е.А.Евпак</w:t>
      </w:r>
    </w:p>
    <w:p w14:paraId="014FD674" w14:textId="77777777" w:rsidR="00312583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40536CBA" w14:textId="77777777" w:rsidR="00C9378B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2F20FFC2" w14:textId="77777777" w:rsidR="00C9378B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50E00416" w14:textId="77777777" w:rsidR="00C9378B" w:rsidRPr="00B622CA" w:rsidRDefault="00C9378B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6EE2C527" w14:textId="77777777" w:rsidR="00B50E34" w:rsidRDefault="00B50E34" w:rsidP="00312583">
      <w:pPr>
        <w:autoSpaceDE w:val="0"/>
        <w:autoSpaceDN w:val="0"/>
        <w:adjustRightInd w:val="0"/>
        <w:rPr>
          <w:szCs w:val="28"/>
        </w:rPr>
      </w:pPr>
    </w:p>
    <w:p w14:paraId="0CB25F09" w14:textId="77777777" w:rsidR="00312583" w:rsidRPr="00B622CA" w:rsidRDefault="00AF55C3" w:rsidP="00312583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Самородова</w:t>
      </w:r>
      <w:proofErr w:type="spellEnd"/>
      <w:r>
        <w:rPr>
          <w:szCs w:val="28"/>
        </w:rPr>
        <w:t xml:space="preserve"> Светлана Валентиновна</w:t>
      </w:r>
    </w:p>
    <w:p w14:paraId="31F490A5" w14:textId="77777777" w:rsidR="00312583" w:rsidRPr="00B622CA" w:rsidRDefault="00312583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8(81367)46248</w:t>
      </w:r>
    </w:p>
    <w:p w14:paraId="0E5DE283" w14:textId="77777777" w:rsidR="008F37C6" w:rsidRDefault="008F37C6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7F3E067" w14:textId="77777777" w:rsidR="00C9378B" w:rsidRDefault="00C9378B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C821A8A" w14:textId="77777777" w:rsidR="00C9378B" w:rsidRDefault="00C9378B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64204C3" w14:textId="01F4843F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УТВЕРЖДЕНА</w:t>
      </w:r>
    </w:p>
    <w:p w14:paraId="5DBD9B0F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постановлением администрации </w:t>
      </w:r>
    </w:p>
    <w:p w14:paraId="4DF26FC8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</w:t>
      </w:r>
    </w:p>
    <w:p w14:paraId="68B7239F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 xml:space="preserve">от </w:t>
      </w:r>
      <w:r w:rsidR="00821740">
        <w:rPr>
          <w:color w:val="000000"/>
          <w:sz w:val="24"/>
          <w:szCs w:val="24"/>
        </w:rPr>
        <w:t>24 окт</w:t>
      </w:r>
      <w:r w:rsidR="00E0526D">
        <w:rPr>
          <w:color w:val="000000"/>
          <w:sz w:val="24"/>
          <w:szCs w:val="24"/>
        </w:rPr>
        <w:t xml:space="preserve">ября </w:t>
      </w:r>
      <w:r w:rsidRPr="00B622CA">
        <w:rPr>
          <w:bCs/>
          <w:sz w:val="24"/>
          <w:szCs w:val="24"/>
        </w:rPr>
        <w:t>202</w:t>
      </w:r>
      <w:r w:rsidR="00821740">
        <w:rPr>
          <w:bCs/>
          <w:sz w:val="24"/>
          <w:szCs w:val="24"/>
        </w:rPr>
        <w:t>3</w:t>
      </w:r>
      <w:r w:rsidRPr="00B622CA">
        <w:rPr>
          <w:bCs/>
          <w:sz w:val="24"/>
          <w:szCs w:val="24"/>
        </w:rPr>
        <w:t xml:space="preserve"> года № 03-</w:t>
      </w:r>
      <w:r w:rsidR="00821740">
        <w:rPr>
          <w:bCs/>
          <w:sz w:val="24"/>
          <w:szCs w:val="24"/>
        </w:rPr>
        <w:t>165</w:t>
      </w:r>
      <w:r w:rsidRPr="00B622CA">
        <w:rPr>
          <w:bCs/>
          <w:sz w:val="24"/>
          <w:szCs w:val="24"/>
        </w:rPr>
        <w:t>-а</w:t>
      </w:r>
    </w:p>
    <w:p w14:paraId="54DE6E0A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 (приложение)</w:t>
      </w:r>
    </w:p>
    <w:p w14:paraId="74306952" w14:textId="77777777" w:rsidR="00312583" w:rsidRPr="00B622CA" w:rsidRDefault="00312583" w:rsidP="00312583">
      <w:pPr>
        <w:jc w:val="right"/>
        <w:rPr>
          <w:sz w:val="24"/>
          <w:szCs w:val="24"/>
        </w:rPr>
      </w:pPr>
    </w:p>
    <w:p w14:paraId="00455A04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Муниципальная программа</w:t>
      </w:r>
      <w:r w:rsidRPr="00B622CA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7F9AFC3A" w14:textId="77777777" w:rsidR="00312583" w:rsidRPr="00B622CA" w:rsidRDefault="00312583" w:rsidP="00312583">
      <w:pPr>
        <w:rPr>
          <w:sz w:val="24"/>
          <w:szCs w:val="24"/>
        </w:rPr>
      </w:pPr>
    </w:p>
    <w:p w14:paraId="77CB46C9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ПАСПОРТ</w:t>
      </w:r>
    </w:p>
    <w:p w14:paraId="4C679610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 xml:space="preserve">муниципальной программы </w:t>
      </w:r>
    </w:p>
    <w:p w14:paraId="3CF4C632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B622CA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312583" w:rsidRPr="00B622CA" w14:paraId="00713D1B" w14:textId="77777777" w:rsidTr="00592EED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329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3FF5E78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1EFA" w14:textId="77777777" w:rsidR="00312583" w:rsidRPr="00B622CA" w:rsidRDefault="00312583" w:rsidP="00F6536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</w:t>
            </w:r>
            <w:r w:rsidR="00821740">
              <w:rPr>
                <w:color w:val="000000"/>
                <w:sz w:val="24"/>
                <w:szCs w:val="24"/>
              </w:rPr>
              <w:t>4</w:t>
            </w:r>
            <w:r w:rsidRPr="00B622CA">
              <w:rPr>
                <w:color w:val="000000"/>
                <w:sz w:val="24"/>
                <w:szCs w:val="24"/>
              </w:rPr>
              <w:t xml:space="preserve"> – 202</w:t>
            </w:r>
            <w:r w:rsidR="00821740">
              <w:rPr>
                <w:color w:val="000000"/>
                <w:sz w:val="24"/>
                <w:szCs w:val="24"/>
              </w:rPr>
              <w:t>6</w:t>
            </w:r>
            <w:r w:rsidRPr="00B622CA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12583" w:rsidRPr="00B622CA" w14:paraId="47218384" w14:textId="77777777" w:rsidTr="00592EED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F7F3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64D1CF2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51D7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312583" w:rsidRPr="00B622CA" w14:paraId="48596185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33B2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B622C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  <w:p w14:paraId="212F1E37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E2D9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12583" w:rsidRPr="00B622CA" w14:paraId="3C49122D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F81F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B622CA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  <w:p w14:paraId="7B8177B4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284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12583" w:rsidRPr="00B622CA" w14:paraId="526C406F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1A05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0E320B36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BE7B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12583" w:rsidRPr="00B622CA" w14:paraId="6F45ECA5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D4A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5EA4" w14:textId="04110238" w:rsidR="00592EED" w:rsidRPr="00B622CA" w:rsidRDefault="00131F2D" w:rsidP="00131F2D">
            <w:pPr>
              <w:pStyle w:val="a3"/>
              <w:tabs>
                <w:tab w:val="left" w:pos="346"/>
              </w:tabs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автомобильных дорог общего пользования местного значения</w:t>
            </w:r>
            <w:r w:rsidR="00592EED" w:rsidRPr="00B622CA">
              <w:rPr>
                <w:sz w:val="24"/>
                <w:szCs w:val="24"/>
              </w:rPr>
              <w:t>;</w:t>
            </w:r>
          </w:p>
          <w:p w14:paraId="240A8E19" w14:textId="77777777" w:rsidR="00592EED" w:rsidRPr="00B622CA" w:rsidRDefault="00592EED" w:rsidP="00592EED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  </w:t>
            </w:r>
          </w:p>
          <w:p w14:paraId="43FA2ABA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</w:p>
        </w:tc>
      </w:tr>
      <w:tr w:rsidR="00312583" w:rsidRPr="00B622CA" w14:paraId="6EBE7C9E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764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228AFAEF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5494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312583" w:rsidRPr="00B622CA" w14:paraId="22660063" w14:textId="77777777" w:rsidTr="00592EED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A4D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7F23DE96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24D1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2BD43760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благоустройство населенных пунктов;</w:t>
            </w:r>
          </w:p>
          <w:p w14:paraId="075D225D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</w:t>
            </w:r>
            <w:r w:rsidR="00BC4382" w:rsidRPr="00B622CA">
              <w:rPr>
                <w:sz w:val="24"/>
                <w:szCs w:val="24"/>
              </w:rPr>
              <w:t>рами;</w:t>
            </w:r>
          </w:p>
          <w:p w14:paraId="1AFBFE03" w14:textId="77777777" w:rsidR="009535A7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</w:t>
            </w:r>
            <w:r w:rsidR="009535A7">
              <w:rPr>
                <w:sz w:val="24"/>
                <w:szCs w:val="24"/>
              </w:rPr>
              <w:t>а</w:t>
            </w:r>
          </w:p>
          <w:p w14:paraId="504C83B8" w14:textId="77777777" w:rsidR="00312583" w:rsidRPr="00B622CA" w:rsidRDefault="001229F9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-уничтожение борщевика Сосновского</w:t>
            </w:r>
            <w:r w:rsidR="00BC4382" w:rsidRPr="00B622CA">
              <w:rPr>
                <w:sz w:val="24"/>
                <w:szCs w:val="24"/>
              </w:rPr>
              <w:t>.</w:t>
            </w:r>
          </w:p>
        </w:tc>
      </w:tr>
      <w:tr w:rsidR="00312583" w:rsidRPr="00B622CA" w14:paraId="27C29F57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A7F0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5F1C7116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B3D18" w14:textId="77777777" w:rsidR="00592EED" w:rsidRPr="00B622CA" w:rsidRDefault="00592EED" w:rsidP="00592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52D3B555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жегодно проводить собрания граждан на территори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и Борского сельского поселения;</w:t>
            </w:r>
          </w:p>
          <w:p w14:paraId="1EE06223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592EED" w:rsidRPr="00B622CA">
              <w:rPr>
                <w:sz w:val="24"/>
                <w:szCs w:val="24"/>
              </w:rPr>
              <w:t>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</w:t>
            </w:r>
            <w:r w:rsidR="00C63E69" w:rsidRPr="00B622CA">
              <w:rPr>
                <w:sz w:val="24"/>
                <w:szCs w:val="24"/>
              </w:rPr>
              <w:t xml:space="preserve"> старост и Общественных </w:t>
            </w:r>
            <w:r w:rsidR="00C63E69" w:rsidRPr="00B622CA">
              <w:rPr>
                <w:sz w:val="24"/>
                <w:szCs w:val="24"/>
              </w:rPr>
              <w:lastRenderedPageBreak/>
              <w:t xml:space="preserve">советов; </w:t>
            </w:r>
          </w:p>
          <w:p w14:paraId="21218D8B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sz w:val="24"/>
                <w:szCs w:val="24"/>
              </w:rPr>
              <w:t>П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ого освещения и их обслуживание;</w:t>
            </w:r>
          </w:p>
          <w:p w14:paraId="1F3FC326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 xml:space="preserve">лагоустройство территорий в населенных пунктах поселения (в </w:t>
            </w:r>
            <w:proofErr w:type="spellStart"/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. скашивание травы и вырубка кустарника)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5A0E9E7E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бслуживание подвесного моста;</w:t>
            </w:r>
          </w:p>
          <w:p w14:paraId="7DE32E6C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лагоустройство кладбищ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F78DF98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</w:t>
            </w:r>
            <w:r w:rsidR="00592EED" w:rsidRPr="00B622CA">
              <w:rPr>
                <w:sz w:val="24"/>
                <w:szCs w:val="24"/>
              </w:rPr>
              <w:t>беспечение сохранности автомобильных дорог общег</w:t>
            </w:r>
            <w:r w:rsidR="00C63E69" w:rsidRPr="00B622CA">
              <w:rPr>
                <w:sz w:val="24"/>
                <w:szCs w:val="24"/>
              </w:rPr>
              <w:t>о пользования местного значения;</w:t>
            </w:r>
          </w:p>
          <w:p w14:paraId="2B269586" w14:textId="77777777" w:rsidR="00592EED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</w:t>
            </w:r>
            <w:r w:rsidR="00592EED" w:rsidRPr="00B622CA">
              <w:rPr>
                <w:sz w:val="24"/>
                <w:szCs w:val="24"/>
              </w:rPr>
              <w:t>емонт дорог местного значения поселения.</w:t>
            </w:r>
          </w:p>
          <w:p w14:paraId="0242FE37" w14:textId="77777777" w:rsidR="00592EED" w:rsidRPr="00472E17" w:rsidRDefault="00BB22A4" w:rsidP="00BB22A4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EED" w:rsidRPr="00472E1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закона </w:t>
            </w:r>
            <w:r w:rsidR="00592EED" w:rsidRPr="00472E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="00592EED" w:rsidRPr="00472E17">
              <w:rPr>
                <w:rFonts w:ascii="Times New Roman" w:hAnsi="Times New Roman" w:cs="Times New Roman"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525F295C" w14:textId="6157F68F" w:rsidR="0020307F" w:rsidRPr="00B622CA" w:rsidRDefault="00131F2D" w:rsidP="00131F2D">
            <w:pPr>
              <w:pStyle w:val="ConsPlusNormal"/>
              <w:tabs>
                <w:tab w:val="left" w:pos="334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асфальтобетонного покрытия у д.16  в д.</w:t>
            </w:r>
            <w:r w:rsidR="0001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</w:tr>
      <w:tr w:rsidR="00312583" w:rsidRPr="00B622CA" w14:paraId="639B5D91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9C2D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66CE" w14:textId="5FAF40DB" w:rsidR="00312583" w:rsidRPr="00821740" w:rsidRDefault="00312583" w:rsidP="00312583">
            <w:pPr>
              <w:rPr>
                <w:color w:val="000000"/>
                <w:sz w:val="24"/>
                <w:szCs w:val="24"/>
              </w:rPr>
            </w:pPr>
            <w:r w:rsidRPr="000129E2">
              <w:rPr>
                <w:color w:val="000000"/>
                <w:sz w:val="24"/>
                <w:szCs w:val="24"/>
              </w:rPr>
              <w:t xml:space="preserve">Всего – </w:t>
            </w:r>
            <w:r w:rsidR="000129E2" w:rsidRPr="000129E2">
              <w:rPr>
                <w:color w:val="000000"/>
                <w:sz w:val="24"/>
                <w:szCs w:val="24"/>
              </w:rPr>
              <w:t>3331,9</w:t>
            </w:r>
            <w:r w:rsidRPr="000129E2">
              <w:rPr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0129E2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0129E2">
              <w:rPr>
                <w:color w:val="000000"/>
                <w:sz w:val="24"/>
                <w:szCs w:val="24"/>
              </w:rPr>
              <w:t>.</w:t>
            </w:r>
          </w:p>
          <w:p w14:paraId="0277BB71" w14:textId="015C9ECA" w:rsidR="00312583" w:rsidRPr="00821740" w:rsidRDefault="00312583" w:rsidP="00312583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</w:t>
            </w:r>
            <w:r w:rsidR="00821740" w:rsidRPr="00821740">
              <w:rPr>
                <w:color w:val="000000"/>
                <w:sz w:val="24"/>
                <w:szCs w:val="24"/>
              </w:rPr>
              <w:t>4</w:t>
            </w:r>
            <w:r w:rsidRPr="00821740">
              <w:rPr>
                <w:color w:val="000000"/>
                <w:sz w:val="24"/>
                <w:szCs w:val="24"/>
              </w:rPr>
              <w:t xml:space="preserve"> год – </w:t>
            </w:r>
            <w:r w:rsidR="000129E2">
              <w:rPr>
                <w:color w:val="000000"/>
                <w:sz w:val="24"/>
                <w:szCs w:val="24"/>
              </w:rPr>
              <w:t>2138,6</w:t>
            </w:r>
            <w:r w:rsidRPr="0082174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465E7FEB" w14:textId="28279536" w:rsidR="00312583" w:rsidRPr="00821740" w:rsidRDefault="00821740" w:rsidP="00312583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2025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год –  </w:t>
            </w:r>
            <w:r w:rsidR="000129E2">
              <w:rPr>
                <w:color w:val="000000"/>
                <w:sz w:val="24"/>
                <w:szCs w:val="24"/>
              </w:rPr>
              <w:t>613,9</w:t>
            </w:r>
            <w:r w:rsidR="00FB4FB3" w:rsidRPr="00821740">
              <w:rPr>
                <w:color w:val="000000"/>
                <w:sz w:val="24"/>
                <w:szCs w:val="24"/>
              </w:rPr>
              <w:t xml:space="preserve"> </w:t>
            </w:r>
            <w:r w:rsidR="00312583" w:rsidRPr="00821740">
              <w:rPr>
                <w:color w:val="000000"/>
                <w:sz w:val="24"/>
                <w:szCs w:val="24"/>
              </w:rPr>
              <w:t>тыс. руб.;</w:t>
            </w:r>
          </w:p>
          <w:p w14:paraId="325E381C" w14:textId="211E4316" w:rsidR="00312583" w:rsidRPr="00B622CA" w:rsidRDefault="00821740" w:rsidP="000129E2">
            <w:pPr>
              <w:rPr>
                <w:color w:val="000000"/>
                <w:sz w:val="24"/>
                <w:szCs w:val="24"/>
              </w:rPr>
            </w:pPr>
            <w:r w:rsidRPr="00821740">
              <w:rPr>
                <w:color w:val="000000"/>
                <w:sz w:val="24"/>
                <w:szCs w:val="24"/>
              </w:rPr>
              <w:t>2026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год –  </w:t>
            </w:r>
            <w:r w:rsidR="000129E2">
              <w:rPr>
                <w:color w:val="000000"/>
                <w:sz w:val="24"/>
                <w:szCs w:val="24"/>
              </w:rPr>
              <w:t>579,4</w:t>
            </w:r>
            <w:r w:rsidR="00312583" w:rsidRPr="00821740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12583" w:rsidRPr="00B622CA" w14:paraId="252E9639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63E2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B622CA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622CA">
              <w:rPr>
                <w:color w:val="000000"/>
                <w:sz w:val="24"/>
                <w:szCs w:val="24"/>
              </w:rPr>
              <w:t>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B7A1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0745D06B" w14:textId="77777777" w:rsidR="00312583" w:rsidRPr="00B622CA" w:rsidRDefault="00312583" w:rsidP="00312583">
      <w:pPr>
        <w:jc w:val="center"/>
        <w:rPr>
          <w:b/>
          <w:sz w:val="24"/>
          <w:szCs w:val="24"/>
        </w:rPr>
      </w:pPr>
    </w:p>
    <w:p w14:paraId="1C5945D5" w14:textId="77777777" w:rsidR="00592EED" w:rsidRPr="00B622CA" w:rsidRDefault="00592EED" w:rsidP="00592EED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B622CA">
        <w:rPr>
          <w:sz w:val="24"/>
          <w:szCs w:val="24"/>
        </w:rPr>
        <w:t xml:space="preserve"> </w:t>
      </w:r>
      <w:r w:rsidRPr="00B622CA">
        <w:rPr>
          <w:b/>
          <w:sz w:val="24"/>
          <w:szCs w:val="24"/>
        </w:rPr>
        <w:t>программы</w:t>
      </w:r>
    </w:p>
    <w:p w14:paraId="27D8AF42" w14:textId="77777777" w:rsidR="00592EED" w:rsidRPr="00B622CA" w:rsidRDefault="00592EED" w:rsidP="00592EED">
      <w:pPr>
        <w:jc w:val="both"/>
        <w:rPr>
          <w:sz w:val="24"/>
          <w:szCs w:val="24"/>
        </w:rPr>
      </w:pPr>
    </w:p>
    <w:p w14:paraId="3EC83744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21FCFFB3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01EA4142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12D6428B" w14:textId="77777777" w:rsidR="00592EED" w:rsidRPr="00B622CA" w:rsidRDefault="00592EED" w:rsidP="00592EED">
      <w:pPr>
        <w:jc w:val="both"/>
        <w:rPr>
          <w:sz w:val="24"/>
          <w:szCs w:val="24"/>
        </w:rPr>
      </w:pPr>
      <w:r w:rsidRPr="00B622CA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0C37F80" w14:textId="77777777" w:rsidR="00312583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высокий износ дорожного покрытия автомобильных дорог общего пользования местного значения;</w:t>
      </w:r>
    </w:p>
    <w:p w14:paraId="26FF3A67" w14:textId="77777777" w:rsidR="004C0802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обустроенных мест для сбора и транспортирования КГО;</w:t>
      </w:r>
    </w:p>
    <w:p w14:paraId="28704049" w14:textId="77777777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детских площадок для обеспечения досуга детей;</w:t>
      </w:r>
    </w:p>
    <w:p w14:paraId="755EF334" w14:textId="77777777" w:rsidR="00750BD8" w:rsidRPr="00B622CA" w:rsidRDefault="00750BD8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количество реализованных мероприятий по пожарной безопасности</w:t>
      </w:r>
      <w:r w:rsidR="00485900" w:rsidRPr="00B622CA">
        <w:rPr>
          <w:sz w:val="24"/>
          <w:szCs w:val="28"/>
        </w:rPr>
        <w:t>;</w:t>
      </w:r>
    </w:p>
    <w:p w14:paraId="56A5050E" w14:textId="77777777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недостаточное количество обустроенных общественных колодцев. </w:t>
      </w:r>
    </w:p>
    <w:p w14:paraId="13BFCAF9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14:paraId="3FDA609D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 w:rsidRPr="00B622CA">
        <w:rPr>
          <w:sz w:val="24"/>
          <w:szCs w:val="28"/>
        </w:rPr>
        <w:lastRenderedPageBreak/>
        <w:t>В целях поддержки непосредственного осуществления населением местного самоуправления приняты областные законы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</w:t>
      </w:r>
      <w:proofErr w:type="gramEnd"/>
      <w:r w:rsidRPr="00B622CA">
        <w:rPr>
          <w:sz w:val="24"/>
          <w:szCs w:val="28"/>
        </w:rPr>
        <w:t xml:space="preserve"> на территориях административных центров и городских поселков муниципальных образований Ленинградской области».</w:t>
      </w:r>
    </w:p>
    <w:p w14:paraId="37B93CAE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В соответствии с вышеуказанными законами, в Борском сельском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14:paraId="5859AA4A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02E6B2E0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14:paraId="6768F49E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14:paraId="407D48E9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2162F8A0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6CE8CDC4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Успех и результативность работы сельских старост, Общественных советов и Инициативная комиссия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постоянно осуществляет информационно-методическое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14:paraId="3A2AC885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65B7AF3" w14:textId="77777777" w:rsidR="00156FEC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Программа призвана решить проблемы в сфере развития сельских территорий поселения и части территории,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14:paraId="10A188A0" w14:textId="77777777" w:rsidR="00B02702" w:rsidRDefault="00B02702" w:rsidP="00156FEC">
      <w:pPr>
        <w:ind w:firstLine="708"/>
        <w:jc w:val="both"/>
        <w:rPr>
          <w:sz w:val="24"/>
          <w:szCs w:val="24"/>
        </w:rPr>
      </w:pPr>
    </w:p>
    <w:p w14:paraId="3449051F" w14:textId="77777777" w:rsidR="00B02702" w:rsidRDefault="00B02702" w:rsidP="00156FEC">
      <w:pPr>
        <w:ind w:firstLine="708"/>
        <w:jc w:val="both"/>
        <w:rPr>
          <w:sz w:val="24"/>
          <w:szCs w:val="24"/>
        </w:rPr>
      </w:pPr>
    </w:p>
    <w:p w14:paraId="3B401C20" w14:textId="77777777" w:rsidR="00B02702" w:rsidRDefault="00B02702" w:rsidP="00156FEC">
      <w:pPr>
        <w:ind w:firstLine="708"/>
        <w:jc w:val="both"/>
        <w:rPr>
          <w:sz w:val="24"/>
          <w:szCs w:val="24"/>
        </w:rPr>
      </w:pPr>
    </w:p>
    <w:p w14:paraId="4D0421B3" w14:textId="77777777" w:rsidR="00B02702" w:rsidRPr="00B622CA" w:rsidRDefault="00B02702" w:rsidP="00156FEC">
      <w:pPr>
        <w:ind w:firstLine="708"/>
        <w:jc w:val="both"/>
        <w:rPr>
          <w:sz w:val="24"/>
          <w:szCs w:val="24"/>
        </w:rPr>
      </w:pPr>
    </w:p>
    <w:p w14:paraId="4E886D94" w14:textId="77777777" w:rsidR="00C63E69" w:rsidRPr="00B622CA" w:rsidRDefault="00C63E69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14:paraId="62E0B489" w14:textId="7807F49E" w:rsidR="00156FEC" w:rsidRPr="00B622CA" w:rsidRDefault="00156FEC" w:rsidP="00156FEC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Приоритеты и цели государственной и муниципальной политики</w:t>
      </w:r>
    </w:p>
    <w:p w14:paraId="617AC994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в сфере реализации муниципальной</w:t>
      </w:r>
      <w:r w:rsidRPr="00B622CA">
        <w:rPr>
          <w:b/>
          <w:bCs/>
          <w:color w:val="000000"/>
          <w:sz w:val="24"/>
          <w:szCs w:val="24"/>
        </w:rPr>
        <w:t xml:space="preserve"> программы</w:t>
      </w:r>
    </w:p>
    <w:p w14:paraId="3E941C7D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5315CC90" w14:textId="77777777" w:rsidR="00BC4382" w:rsidRPr="00B622CA" w:rsidRDefault="00BC4382" w:rsidP="00BC4382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14:paraId="06559266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1BDDFD9E" w14:textId="77777777" w:rsidR="00BC4382" w:rsidRPr="00B622CA" w:rsidRDefault="00BC4382" w:rsidP="00BC4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Целью Муниципальной программы является:</w:t>
      </w:r>
    </w:p>
    <w:p w14:paraId="2E575078" w14:textId="77777777" w:rsidR="00BC4382" w:rsidRPr="00B622CA" w:rsidRDefault="00BC4382" w:rsidP="00BC4382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создание условий для устойчивого развития местного самоуправления и создание благоприятных условий для проживания и отдыха жителей на территории Борского сельского поселения.</w:t>
      </w:r>
    </w:p>
    <w:p w14:paraId="66B6DCAA" w14:textId="77777777" w:rsidR="00BC4382" w:rsidRPr="00B622CA" w:rsidRDefault="00BC4382" w:rsidP="00BC43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14:paraId="103C5421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14:paraId="75743ED1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благоустройство населенных пунктов;</w:t>
      </w:r>
    </w:p>
    <w:p w14:paraId="079AC70C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пожарами;</w:t>
      </w:r>
    </w:p>
    <w:p w14:paraId="57D2D938" w14:textId="77777777" w:rsidR="00156FEC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гражданская оборона.</w:t>
      </w:r>
    </w:p>
    <w:p w14:paraId="4EE42C95" w14:textId="77777777" w:rsidR="00427BF0" w:rsidRPr="00B622CA" w:rsidRDefault="00427BF0" w:rsidP="00427BF0">
      <w:pPr>
        <w:tabs>
          <w:tab w:val="left" w:pos="346"/>
          <w:tab w:val="left" w:pos="1134"/>
        </w:tabs>
        <w:jc w:val="both"/>
        <w:rPr>
          <w:sz w:val="24"/>
          <w:szCs w:val="24"/>
        </w:rPr>
      </w:pPr>
    </w:p>
    <w:p w14:paraId="228F37E8" w14:textId="77777777" w:rsidR="00427BF0" w:rsidRPr="00B622CA" w:rsidRDefault="00427BF0" w:rsidP="00427BF0">
      <w:p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6B6088B5" w14:textId="77777777" w:rsidR="00427BF0" w:rsidRPr="00B622CA" w:rsidRDefault="00427BF0" w:rsidP="00427BF0">
      <w:pPr>
        <w:jc w:val="center"/>
        <w:rPr>
          <w:b/>
          <w:sz w:val="24"/>
          <w:szCs w:val="24"/>
        </w:rPr>
      </w:pPr>
    </w:p>
    <w:p w14:paraId="71698841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89D133B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– администрацией Борского сельского поселения.</w:t>
      </w:r>
    </w:p>
    <w:p w14:paraId="3CF7B4BF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05DDD609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степени достижения целей и решения задач Муниципальной программы путем </w:t>
      </w:r>
      <w:proofErr w:type="gramStart"/>
      <w:r w:rsidRPr="00B622CA">
        <w:rPr>
          <w:sz w:val="24"/>
          <w:szCs w:val="24"/>
        </w:rPr>
        <w:t>сопоставления</w:t>
      </w:r>
      <w:proofErr w:type="gramEnd"/>
      <w:r w:rsidRPr="00B622CA">
        <w:rPr>
          <w:sz w:val="24"/>
          <w:szCs w:val="24"/>
        </w:rPr>
        <w:t xml:space="preserve"> фактически достигнутых значений индикаторов Муниципальной программы и их прогнозных значений в соответствии с приложением № 1 к программе;</w:t>
      </w:r>
    </w:p>
    <w:p w14:paraId="2A68D829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13395BEA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A87CA45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6677DA0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B4B44AF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196B416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D87608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D8FA950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B5F27DC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745191E" w14:textId="77777777" w:rsidR="00564E61" w:rsidRDefault="00564E61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5C316E6B" w14:textId="77777777" w:rsidR="00564E61" w:rsidRPr="00B622CA" w:rsidRDefault="00564E61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1B9AABBB" w14:textId="77777777" w:rsidR="004C0802" w:rsidRPr="00B622CA" w:rsidRDefault="004C0802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61C7ECCA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</w:p>
    <w:p w14:paraId="5476C0E7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45B56C23" w14:textId="77777777" w:rsidR="00B02702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rPr>
          <w:spacing w:val="-4"/>
          <w:sz w:val="24"/>
          <w:szCs w:val="24"/>
        </w:rPr>
      </w:pPr>
    </w:p>
    <w:p w14:paraId="17BAF1D0" w14:textId="6AD342C5" w:rsidR="00427BF0" w:rsidRPr="00B622CA" w:rsidRDefault="00B02702" w:rsidP="00B02702">
      <w:pPr>
        <w:shd w:val="clear" w:color="auto" w:fill="FFFFFF"/>
        <w:tabs>
          <w:tab w:val="center" w:pos="7848"/>
          <w:tab w:val="right" w:pos="9355"/>
        </w:tabs>
        <w:ind w:left="6341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="00427BF0" w:rsidRPr="00B622CA">
        <w:rPr>
          <w:spacing w:val="-4"/>
          <w:sz w:val="24"/>
          <w:szCs w:val="24"/>
        </w:rPr>
        <w:t>Приложение № 1</w:t>
      </w:r>
    </w:p>
    <w:p w14:paraId="79DB79F9" w14:textId="77777777" w:rsidR="00427BF0" w:rsidRPr="00B622CA" w:rsidRDefault="00427BF0" w:rsidP="00B02702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                                                                                                              к муниципальной программе</w:t>
      </w:r>
    </w:p>
    <w:p w14:paraId="73E3353F" w14:textId="77777777" w:rsidR="00427BF0" w:rsidRPr="00B622CA" w:rsidRDefault="00427BF0" w:rsidP="00B02702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«Создание условий для </w:t>
      </w:r>
      <w:proofErr w:type="gramStart"/>
      <w:r w:rsidRPr="00B622CA">
        <w:rPr>
          <w:spacing w:val="-3"/>
          <w:sz w:val="24"/>
          <w:szCs w:val="24"/>
        </w:rPr>
        <w:t>эффективного</w:t>
      </w:r>
      <w:proofErr w:type="gramEnd"/>
      <w:r w:rsidRPr="00B622CA">
        <w:rPr>
          <w:spacing w:val="-3"/>
          <w:sz w:val="24"/>
          <w:szCs w:val="24"/>
        </w:rPr>
        <w:t xml:space="preserve"> </w:t>
      </w:r>
    </w:p>
    <w:p w14:paraId="6E7EB263" w14:textId="77777777" w:rsidR="00427BF0" w:rsidRPr="00B622CA" w:rsidRDefault="00427BF0" w:rsidP="00B02702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выполнения органами местного самоуправления </w:t>
      </w:r>
    </w:p>
    <w:p w14:paraId="0D8E6D97" w14:textId="77777777" w:rsidR="00427BF0" w:rsidRPr="00B622CA" w:rsidRDefault="00427BF0" w:rsidP="00B02702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своих полномочий на территории </w:t>
      </w:r>
    </w:p>
    <w:p w14:paraId="2C0EE371" w14:textId="77777777" w:rsidR="00427BF0" w:rsidRPr="00B622CA" w:rsidRDefault="00427BF0" w:rsidP="00B02702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>Борского сельского поселения»</w:t>
      </w:r>
      <w:r w:rsidR="002047DD" w:rsidRPr="00B622CA">
        <w:rPr>
          <w:spacing w:val="-3"/>
          <w:sz w:val="24"/>
          <w:szCs w:val="24"/>
        </w:rPr>
        <w:t>,</w:t>
      </w:r>
    </w:p>
    <w:p w14:paraId="5238389F" w14:textId="77777777" w:rsidR="00750BD8" w:rsidRPr="00B622CA" w:rsidRDefault="00750BD8" w:rsidP="00B02702">
      <w:pPr>
        <w:shd w:val="clear" w:color="auto" w:fill="FFFFFF"/>
        <w:jc w:val="right"/>
        <w:rPr>
          <w:spacing w:val="-3"/>
          <w:sz w:val="24"/>
          <w:szCs w:val="24"/>
        </w:rPr>
      </w:pPr>
      <w:bookmarkStart w:id="1" w:name="_Hlk87355967"/>
      <w:proofErr w:type="gramStart"/>
      <w:r w:rsidRPr="00B622CA">
        <w:rPr>
          <w:spacing w:val="-3"/>
          <w:sz w:val="24"/>
          <w:szCs w:val="24"/>
        </w:rPr>
        <w:t>утвержденной</w:t>
      </w:r>
      <w:proofErr w:type="gramEnd"/>
      <w:r w:rsidRPr="00B622CA">
        <w:rPr>
          <w:spacing w:val="-3"/>
          <w:sz w:val="24"/>
          <w:szCs w:val="24"/>
        </w:rPr>
        <w:t xml:space="preserve"> постановлением </w:t>
      </w:r>
    </w:p>
    <w:p w14:paraId="51E10C0B" w14:textId="77777777" w:rsidR="00750BD8" w:rsidRPr="00B622CA" w:rsidRDefault="00750BD8" w:rsidP="00B02702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>администрации Борского сельского поселения</w:t>
      </w:r>
    </w:p>
    <w:p w14:paraId="4197EB7F" w14:textId="77777777" w:rsidR="00427BF0" w:rsidRPr="00B622CA" w:rsidRDefault="00750BD8" w:rsidP="00B02702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                                                                                      от </w:t>
      </w:r>
      <w:r w:rsidR="00821740">
        <w:rPr>
          <w:color w:val="000000"/>
          <w:sz w:val="24"/>
          <w:szCs w:val="24"/>
        </w:rPr>
        <w:t>24 окт</w:t>
      </w:r>
      <w:r w:rsidR="00E0526D">
        <w:rPr>
          <w:color w:val="000000"/>
          <w:sz w:val="24"/>
          <w:szCs w:val="24"/>
        </w:rPr>
        <w:t xml:space="preserve">ября </w:t>
      </w:r>
      <w:r w:rsidRPr="00B622CA">
        <w:rPr>
          <w:spacing w:val="-3"/>
          <w:sz w:val="24"/>
          <w:szCs w:val="24"/>
        </w:rPr>
        <w:t>202</w:t>
      </w:r>
      <w:r w:rsidR="00821740">
        <w:rPr>
          <w:spacing w:val="-3"/>
          <w:sz w:val="24"/>
          <w:szCs w:val="24"/>
        </w:rPr>
        <w:t>3</w:t>
      </w:r>
      <w:r w:rsidRPr="00B622CA">
        <w:rPr>
          <w:spacing w:val="-3"/>
          <w:sz w:val="24"/>
          <w:szCs w:val="24"/>
        </w:rPr>
        <w:t xml:space="preserve"> года №</w:t>
      </w:r>
      <w:r w:rsidR="004C0802" w:rsidRPr="00B622CA">
        <w:rPr>
          <w:spacing w:val="-3"/>
          <w:sz w:val="24"/>
          <w:szCs w:val="24"/>
        </w:rPr>
        <w:t xml:space="preserve"> 03</w:t>
      </w:r>
      <w:r w:rsidR="00821740">
        <w:rPr>
          <w:spacing w:val="-3"/>
          <w:sz w:val="24"/>
          <w:szCs w:val="24"/>
        </w:rPr>
        <w:t>-165</w:t>
      </w:r>
      <w:r w:rsidR="004C0802" w:rsidRPr="00B622CA">
        <w:rPr>
          <w:spacing w:val="-3"/>
          <w:sz w:val="24"/>
          <w:szCs w:val="24"/>
        </w:rPr>
        <w:t>-а</w:t>
      </w:r>
    </w:p>
    <w:bookmarkEnd w:id="1"/>
    <w:p w14:paraId="7C323762" w14:textId="77777777" w:rsidR="00427BF0" w:rsidRPr="00B622CA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2D83990C" w14:textId="77777777" w:rsidR="004C0802" w:rsidRPr="00B622CA" w:rsidRDefault="004C0802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2C93314F" w14:textId="77777777" w:rsidR="00427BF0" w:rsidRPr="00B622CA" w:rsidRDefault="00427BF0" w:rsidP="00427BF0">
      <w:pPr>
        <w:shd w:val="clear" w:color="auto" w:fill="FFFFFF"/>
        <w:jc w:val="center"/>
        <w:rPr>
          <w:sz w:val="24"/>
          <w:szCs w:val="24"/>
        </w:rPr>
      </w:pPr>
      <w:r w:rsidRPr="00B622CA">
        <w:rPr>
          <w:spacing w:val="-2"/>
          <w:sz w:val="24"/>
          <w:szCs w:val="24"/>
        </w:rPr>
        <w:t>ПРОГНОЗНЫЕ ЗНАЧЕНИЯ</w:t>
      </w:r>
    </w:p>
    <w:p w14:paraId="25D77646" w14:textId="77777777" w:rsidR="00427BF0" w:rsidRPr="00B622CA" w:rsidRDefault="00427BF0" w:rsidP="00427BF0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55E11559" w14:textId="77777777" w:rsidR="00427BF0" w:rsidRPr="00B622CA" w:rsidRDefault="00427BF0" w:rsidP="00427BF0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B622CA">
        <w:rPr>
          <w:sz w:val="24"/>
          <w:szCs w:val="24"/>
        </w:rPr>
        <w:t>полномочий на территории Борского сельского поселения»</w:t>
      </w:r>
    </w:p>
    <w:p w14:paraId="36FCE0D5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E4A1BA1" w14:textId="77777777" w:rsidR="00BB22A4" w:rsidRPr="00B622CA" w:rsidRDefault="00BB22A4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BB22A4" w:rsidRPr="00B622CA" w14:paraId="4B062DF2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B792" w14:textId="77777777" w:rsidR="00BB22A4" w:rsidRPr="00B622CA" w:rsidRDefault="00BB22A4" w:rsidP="00BB22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5192BD7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622C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622C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9BBE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8A2F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15D4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5DBECADC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8524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82F4" w14:textId="77777777" w:rsidR="00BB22A4" w:rsidRPr="00B622CA" w:rsidRDefault="00BB22A4" w:rsidP="00BB22A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26C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7C4E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2174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701D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2174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DB38" w14:textId="7777777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2174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04109197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39C0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872A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3F6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6672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0712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0757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22A4" w:rsidRPr="00B622CA" w14:paraId="401637B1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070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6D1A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благоустройству территорий населенных пунктов Борского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62ED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E7D3" w14:textId="3F17D5A7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7FAA" w14:textId="24D4C17F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79D2" w14:textId="27FE7052" w:rsidR="00BB22A4" w:rsidRPr="00B622CA" w:rsidRDefault="00131F2D" w:rsidP="00BB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2A4" w:rsidRPr="00B622CA" w14:paraId="720C843F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694D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_Hlk87355351"/>
            <w:r w:rsidRPr="00B622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8D4F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DD7B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59A1" w14:textId="546306F6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33D6" w14:textId="377B7166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41A7" w14:textId="1ED2A3A6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B22A4" w:rsidRPr="00B622CA" w14:paraId="06346227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6A4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4C1B" w14:textId="77777777" w:rsidR="00BB22A4" w:rsidRPr="00B622CA" w:rsidRDefault="00485900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обустроенных мест для сбора и транспортирования КГО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7164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CB0A" w14:textId="5E3B2D4D" w:rsidR="00BB22A4" w:rsidRPr="00B622CA" w:rsidRDefault="00131F2D" w:rsidP="00BB2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23EF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77D9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85900" w:rsidRPr="00B622CA" w14:paraId="354D547F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2CFD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AFF0" w14:textId="77777777" w:rsidR="00485900" w:rsidRPr="00B622CA" w:rsidRDefault="00485900" w:rsidP="00485900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мероприятий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75B6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93B1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DF91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9797" w14:textId="77777777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</w:tr>
      <w:bookmarkEnd w:id="2"/>
    </w:tbl>
    <w:p w14:paraId="72AF6167" w14:textId="77777777" w:rsidR="007901C1" w:rsidRPr="00B622CA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B622CA" w:rsidSect="004F37AE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D38A161" w14:textId="77777777" w:rsidR="007901C1" w:rsidRPr="00B622CA" w:rsidRDefault="007901C1" w:rsidP="007901C1">
      <w:pPr>
        <w:jc w:val="right"/>
        <w:rPr>
          <w:sz w:val="24"/>
          <w:szCs w:val="24"/>
        </w:rPr>
      </w:pPr>
      <w:r w:rsidRPr="00B622CA">
        <w:rPr>
          <w:color w:val="000000"/>
          <w:spacing w:val="-4"/>
          <w:sz w:val="24"/>
          <w:szCs w:val="24"/>
        </w:rPr>
        <w:lastRenderedPageBreak/>
        <w:t>Приложение №2</w:t>
      </w:r>
    </w:p>
    <w:p w14:paraId="1093F4E9" w14:textId="77777777" w:rsidR="007901C1" w:rsidRPr="00B622CA" w:rsidRDefault="007901C1" w:rsidP="007901C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к Муниципальной программе</w:t>
      </w:r>
    </w:p>
    <w:p w14:paraId="17274CFD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«</w:t>
      </w:r>
      <w:r w:rsidRPr="00B622CA">
        <w:rPr>
          <w:sz w:val="24"/>
          <w:szCs w:val="24"/>
        </w:rPr>
        <w:t xml:space="preserve">Создание условий для </w:t>
      </w:r>
      <w:proofErr w:type="gramStart"/>
      <w:r w:rsidRPr="00B622CA">
        <w:rPr>
          <w:sz w:val="24"/>
          <w:szCs w:val="24"/>
        </w:rPr>
        <w:t>эффективного</w:t>
      </w:r>
      <w:proofErr w:type="gramEnd"/>
      <w:r w:rsidRPr="00B622CA">
        <w:rPr>
          <w:sz w:val="24"/>
          <w:szCs w:val="24"/>
        </w:rPr>
        <w:t xml:space="preserve"> </w:t>
      </w:r>
    </w:p>
    <w:p w14:paraId="59C13E2E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выполнения органами местного самоуправления </w:t>
      </w:r>
    </w:p>
    <w:p w14:paraId="657B545C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своих полномочий на территории </w:t>
      </w:r>
    </w:p>
    <w:p w14:paraId="47602B9B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поселения»</w:t>
      </w:r>
      <w:r w:rsidR="004C0802" w:rsidRPr="00B622CA">
        <w:rPr>
          <w:sz w:val="24"/>
          <w:szCs w:val="24"/>
        </w:rPr>
        <w:t>,</w:t>
      </w:r>
    </w:p>
    <w:p w14:paraId="4F75BF83" w14:textId="77777777" w:rsidR="004C0802" w:rsidRPr="00B622CA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proofErr w:type="gramStart"/>
      <w:r w:rsidRPr="00B622CA">
        <w:rPr>
          <w:color w:val="000000"/>
          <w:spacing w:val="-3"/>
          <w:sz w:val="24"/>
          <w:szCs w:val="24"/>
        </w:rPr>
        <w:t>утвержденной</w:t>
      </w:r>
      <w:proofErr w:type="gramEnd"/>
      <w:r w:rsidRPr="00B622CA">
        <w:rPr>
          <w:color w:val="000000"/>
          <w:spacing w:val="-3"/>
          <w:sz w:val="24"/>
          <w:szCs w:val="24"/>
        </w:rPr>
        <w:t xml:space="preserve"> постановлением </w:t>
      </w:r>
    </w:p>
    <w:p w14:paraId="7340D523" w14:textId="77777777" w:rsidR="004C0802" w:rsidRPr="00B622CA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администрации Борского сельского поселения</w:t>
      </w:r>
    </w:p>
    <w:p w14:paraId="193D83AC" w14:textId="77777777" w:rsidR="007901C1" w:rsidRPr="00B622CA" w:rsidRDefault="004C0802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от </w:t>
      </w:r>
      <w:r w:rsidR="00821740">
        <w:rPr>
          <w:color w:val="000000"/>
          <w:sz w:val="24"/>
          <w:szCs w:val="24"/>
        </w:rPr>
        <w:t>24 окт</w:t>
      </w:r>
      <w:r w:rsidR="00E0526D">
        <w:rPr>
          <w:color w:val="000000"/>
          <w:sz w:val="24"/>
          <w:szCs w:val="24"/>
        </w:rPr>
        <w:t xml:space="preserve">ября </w:t>
      </w:r>
      <w:r w:rsidRPr="00B622CA">
        <w:rPr>
          <w:color w:val="000000"/>
          <w:spacing w:val="-3"/>
          <w:sz w:val="24"/>
          <w:szCs w:val="24"/>
        </w:rPr>
        <w:t>202</w:t>
      </w:r>
      <w:r w:rsidR="00821740">
        <w:rPr>
          <w:color w:val="000000"/>
          <w:spacing w:val="-3"/>
          <w:sz w:val="24"/>
          <w:szCs w:val="24"/>
        </w:rPr>
        <w:t>3</w:t>
      </w:r>
      <w:r w:rsidRPr="00B622CA">
        <w:rPr>
          <w:color w:val="000000"/>
          <w:spacing w:val="-3"/>
          <w:sz w:val="24"/>
          <w:szCs w:val="24"/>
        </w:rPr>
        <w:t xml:space="preserve"> года № 03-</w:t>
      </w:r>
      <w:r w:rsidR="00821740">
        <w:rPr>
          <w:color w:val="000000"/>
          <w:spacing w:val="-3"/>
          <w:sz w:val="24"/>
          <w:szCs w:val="24"/>
        </w:rPr>
        <w:t>165</w:t>
      </w:r>
      <w:r w:rsidRPr="00B622CA">
        <w:rPr>
          <w:color w:val="000000"/>
          <w:spacing w:val="-3"/>
          <w:sz w:val="24"/>
          <w:szCs w:val="24"/>
        </w:rPr>
        <w:t>-а</w:t>
      </w:r>
    </w:p>
    <w:p w14:paraId="67F11CF2" w14:textId="77777777" w:rsidR="00237821" w:rsidRPr="00B622CA" w:rsidRDefault="00237821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14:paraId="27F06A59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4D2CAA87" w14:textId="77777777" w:rsidR="007901C1" w:rsidRPr="00B622CA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4596E0D9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483CBC93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5D1B21C7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B622CA" w14:paraId="6EA03DC4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A8FB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FBE8F49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B9ECA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335778DC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3DC462B8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320BFBAB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AC43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1757315A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737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19DA8154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7901C1" w:rsidRPr="00B622CA" w14:paraId="63B3ABC0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8A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F3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BF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A2C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9DB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Федерал</w:t>
            </w:r>
            <w:proofErr w:type="gramStart"/>
            <w:r w:rsidRPr="00B622CA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2CA">
              <w:rPr>
                <w:b/>
                <w:bCs/>
                <w:color w:val="000000"/>
                <w:sz w:val="22"/>
                <w:szCs w:val="22"/>
              </w:rPr>
              <w:t>б</w:t>
            </w:r>
            <w:proofErr w:type="gramEnd"/>
            <w:r w:rsidRPr="00B622CA">
              <w:rPr>
                <w:b/>
                <w:bCs/>
                <w:color w:val="000000"/>
                <w:sz w:val="22"/>
                <w:szCs w:val="22"/>
              </w:rPr>
              <w:t>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886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115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901C1" w:rsidRPr="00B622CA" w14:paraId="4E2AE48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EE1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0CA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362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3D1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AE8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FAD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EEF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8</w:t>
            </w:r>
          </w:p>
        </w:tc>
      </w:tr>
      <w:tr w:rsidR="007901C1" w:rsidRPr="00B622CA" w14:paraId="347FF6AA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4B4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901C1" w:rsidRPr="00B622CA" w14:paraId="64A5DEAC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977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237821" w:rsidRPr="00B622CA" w14:paraId="0ED54ED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067" w14:textId="77777777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510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44A9991D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294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7D3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E40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37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C7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3A8395A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6BD" w14:textId="196D16A5" w:rsidR="00237821" w:rsidRPr="00B622CA" w:rsidRDefault="00EB6687" w:rsidP="002378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7821" w:rsidRPr="00B622CA">
              <w:rPr>
                <w:bCs/>
                <w:sz w:val="22"/>
                <w:szCs w:val="22"/>
              </w:rPr>
              <w:t>.1</w:t>
            </w:r>
            <w:r w:rsidR="00237821" w:rsidRPr="00B622CA">
              <w:rPr>
                <w:sz w:val="24"/>
                <w:szCs w:val="24"/>
              </w:rPr>
              <w:t xml:space="preserve"> </w:t>
            </w:r>
            <w:r w:rsidR="00237821" w:rsidRPr="00B622CA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D34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0F2AB4BE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01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50F9F0D1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1F986FFF" w14:textId="77777777" w:rsidR="00237821" w:rsidRPr="00B622CA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CF5" w14:textId="77777777" w:rsidR="00237821" w:rsidRPr="00C556BC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39B3FC3F" w14:textId="77777777" w:rsidR="00237821" w:rsidRPr="00C556BC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48E0BD2D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B5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A31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817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664991CB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2F6B17FA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068C81CC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A16" w14:textId="77777777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>Комплексы процессных мероприятий: «Защита населения и 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DB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77828249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C2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60B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E35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BC4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95B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5A381DD3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941" w14:textId="77777777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628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06D2511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822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74A51833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7C9E5349" w14:textId="77777777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3F9" w14:textId="77777777" w:rsidR="00237821" w:rsidRPr="00C556BC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28812C6C" w14:textId="77777777" w:rsidR="00237821" w:rsidRPr="00C556BC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7E91F376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556B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9F7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B8F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D30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0215CE8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19A1409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1BE4789B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C3E" w14:textId="77777777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lastRenderedPageBreak/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24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25A869C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B99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F0B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00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51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A0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B0097" w:rsidRPr="00B622CA" w14:paraId="7EDA09A2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1AA" w14:textId="72629B89" w:rsidR="00FB0097" w:rsidRPr="00B622CA" w:rsidRDefault="00EB6687" w:rsidP="00FB00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8CD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41A43CB4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5F" w14:textId="77777777" w:rsidR="00FB0097" w:rsidRPr="00B622CA" w:rsidRDefault="00821740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710A217F" w14:textId="77777777" w:rsidR="00FB0097" w:rsidRPr="00B622CA" w:rsidRDefault="00821740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14:paraId="2CB40C3C" w14:textId="77777777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075" w14:textId="6A3496E5" w:rsidR="00FB0097" w:rsidRPr="00526136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136">
              <w:rPr>
                <w:bCs/>
                <w:color w:val="000000"/>
                <w:sz w:val="22"/>
                <w:szCs w:val="22"/>
              </w:rPr>
              <w:t>776,5</w:t>
            </w:r>
          </w:p>
          <w:p w14:paraId="2757E6FF" w14:textId="1791DAB1" w:rsidR="00FB0097" w:rsidRPr="00526136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6136">
              <w:rPr>
                <w:bCs/>
                <w:color w:val="000000"/>
                <w:sz w:val="22"/>
                <w:szCs w:val="22"/>
              </w:rPr>
              <w:t>457,6</w:t>
            </w:r>
          </w:p>
          <w:p w14:paraId="72458AD7" w14:textId="1E0C62BC" w:rsidR="00FB0097" w:rsidRPr="00B622CA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DF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D4F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EEE" w14:textId="524C7D09" w:rsidR="00FB0097" w:rsidRPr="00B622CA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776,5</w:t>
            </w:r>
          </w:p>
          <w:p w14:paraId="21943B7F" w14:textId="4DC5BB5F" w:rsidR="00FB0097" w:rsidRPr="00B622CA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457,6</w:t>
            </w:r>
          </w:p>
          <w:p w14:paraId="4EBB3481" w14:textId="09ADB45A" w:rsidR="00FB0097" w:rsidRPr="00B622CA" w:rsidRDefault="00526136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441,9</w:t>
            </w:r>
          </w:p>
        </w:tc>
      </w:tr>
      <w:tr w:rsidR="00237821" w:rsidRPr="00B622CA" w14:paraId="613D3555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4B7" w14:textId="77777777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382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7A593073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9DE5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63F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060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345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A72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B0097" w:rsidRPr="00B622CA" w14:paraId="56B21F34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9B4" w14:textId="31A69BCF" w:rsidR="00FB0097" w:rsidRPr="00B622CA" w:rsidRDefault="00EB6687" w:rsidP="00FB00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B0097" w:rsidRPr="00B622CA">
              <w:rPr>
                <w:color w:val="000000"/>
                <w:sz w:val="22"/>
                <w:szCs w:val="22"/>
              </w:rPr>
              <w:t xml:space="preserve">.1 Мероприятия по борьбе с борщевиком Сосновского </w:t>
            </w:r>
          </w:p>
          <w:p w14:paraId="5699607A" w14:textId="77777777" w:rsidR="00FB0097" w:rsidRPr="00B622CA" w:rsidRDefault="00FB0097" w:rsidP="00FB009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A1A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6FEB62DB" w14:textId="77777777" w:rsidR="00FB0097" w:rsidRPr="00B622CA" w:rsidRDefault="00FB0097" w:rsidP="00FB009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C7A" w14:textId="77777777" w:rsidR="00FB0097" w:rsidRPr="00B622CA" w:rsidRDefault="00821740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0AB483F9" w14:textId="77777777" w:rsidR="00FB0097" w:rsidRPr="00B622CA" w:rsidRDefault="00821740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14:paraId="4A379E28" w14:textId="77777777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EEF" w14:textId="41E34C5D" w:rsidR="00FB0097" w:rsidRPr="00363A1C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3A1C">
              <w:rPr>
                <w:bCs/>
                <w:color w:val="000000"/>
                <w:sz w:val="22"/>
                <w:szCs w:val="22"/>
              </w:rPr>
              <w:t>214,4</w:t>
            </w:r>
          </w:p>
          <w:p w14:paraId="72046ED2" w14:textId="7BA324DC" w:rsidR="00FB0097" w:rsidRPr="00363A1C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3A1C">
              <w:rPr>
                <w:bCs/>
                <w:color w:val="000000"/>
                <w:sz w:val="22"/>
                <w:szCs w:val="22"/>
              </w:rPr>
              <w:t>106,3</w:t>
            </w:r>
          </w:p>
          <w:p w14:paraId="2F1C72FD" w14:textId="003D19AC" w:rsidR="00FB0097" w:rsidRPr="00B622CA" w:rsidRDefault="00363A1C" w:rsidP="00E46F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E46FAA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1C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0A9" w14:textId="77777777" w:rsidR="00FB0097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94,9</w:t>
            </w:r>
          </w:p>
          <w:p w14:paraId="7D0A6F71" w14:textId="77777777" w:rsidR="00363A1C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86,3</w:t>
            </w:r>
          </w:p>
          <w:p w14:paraId="0F40051E" w14:textId="1AAE1141" w:rsidR="00363A1C" w:rsidRPr="00B622CA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A45" w14:textId="2BEA7F2C" w:rsidR="00FB0097" w:rsidRPr="00B622CA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119,5</w:t>
            </w:r>
          </w:p>
          <w:p w14:paraId="76C3BFA5" w14:textId="2C8E7CAB" w:rsidR="00FB0097" w:rsidRPr="00B622CA" w:rsidRDefault="00363A1C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  <w:p w14:paraId="4E9C2130" w14:textId="3F5D6254" w:rsidR="00FB0097" w:rsidRPr="00B622CA" w:rsidRDefault="00E46FAA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363A1C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237821" w:rsidRPr="00B622CA" w14:paraId="43B78F36" w14:textId="77777777" w:rsidTr="00237821">
        <w:trPr>
          <w:trHeight w:val="79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5E5" w14:textId="14625045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-23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«Ремонт дорог местного значения Борского сельского поселения»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A2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B09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093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C1C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671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6B4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233D0422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0C0" w14:textId="09599CE9" w:rsidR="00237821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Расходы на мероприятия в рамках областного закона № 3-оз за счет средств областного и местного бюджетов</w:t>
            </w:r>
            <w:r w:rsidR="00D8116B">
              <w:rPr>
                <w:color w:val="000000"/>
                <w:sz w:val="22"/>
                <w:szCs w:val="22"/>
              </w:rPr>
              <w:t>:</w:t>
            </w:r>
          </w:p>
          <w:p w14:paraId="73FDF0D1" w14:textId="257F926C" w:rsidR="00D8116B" w:rsidRPr="00B622CA" w:rsidRDefault="00D8116B" w:rsidP="00D8116B">
            <w:pPr>
              <w:pStyle w:val="a3"/>
              <w:tabs>
                <w:tab w:val="left" w:pos="402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2537" w:rsidRPr="00812537">
              <w:rPr>
                <w:sz w:val="24"/>
                <w:szCs w:val="24"/>
              </w:rPr>
              <w:t xml:space="preserve">Ремонт асфальтобетонного покрытия по адресу: Ленинградская область, Тихвинский район, д. Бор, д.16.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8D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29848DC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B49" w14:textId="77777777" w:rsidR="00ED7C81" w:rsidRPr="00B622CA" w:rsidRDefault="00821740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6E9AFEDC" w14:textId="77777777" w:rsidR="00ED7C81" w:rsidRPr="00B622CA" w:rsidRDefault="00821740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14:paraId="4B303AFA" w14:textId="77777777" w:rsidR="0023782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8CE" w14:textId="182E25F9" w:rsidR="00237821" w:rsidRPr="00B622CA" w:rsidRDefault="00D8116B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1097,7</w:t>
            </w:r>
          </w:p>
          <w:p w14:paraId="5EE87476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16C8B39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187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5ED" w14:textId="25E1C822" w:rsidR="00237821" w:rsidRPr="00B622CA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</w:t>
            </w:r>
            <w:r w:rsidR="00D8116B">
              <w:rPr>
                <w:bCs/>
                <w:color w:val="000000"/>
                <w:sz w:val="22"/>
                <w:szCs w:val="22"/>
              </w:rPr>
              <w:t>2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0</w:t>
            </w:r>
            <w:r w:rsidRPr="00B622CA">
              <w:rPr>
                <w:bCs/>
                <w:color w:val="000000"/>
                <w:sz w:val="22"/>
                <w:szCs w:val="22"/>
              </w:rPr>
              <w:t>,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5CB" w14:textId="1E8DF36D" w:rsidR="003165B9" w:rsidRPr="00B622CA" w:rsidRDefault="00D8116B" w:rsidP="003165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77,3</w:t>
            </w:r>
          </w:p>
          <w:p w14:paraId="4293876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30BECFF7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21" w:rsidRPr="003802C7" w14:paraId="7F031FC5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D1E3" w14:textId="77777777" w:rsidR="00237821" w:rsidRPr="003802C7" w:rsidRDefault="00237821" w:rsidP="00237821">
            <w:pPr>
              <w:rPr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3802C7">
              <w:rPr>
                <w:color w:val="000000"/>
                <w:sz w:val="22"/>
                <w:szCs w:val="22"/>
              </w:rPr>
              <w:t xml:space="preserve"> </w:t>
            </w:r>
          </w:p>
          <w:p w14:paraId="6B46B499" w14:textId="77777777" w:rsidR="00237821" w:rsidRPr="003802C7" w:rsidRDefault="00237821" w:rsidP="00237821">
            <w:pPr>
              <w:rPr>
                <w:color w:val="000000"/>
                <w:sz w:val="22"/>
                <w:szCs w:val="22"/>
              </w:rPr>
            </w:pPr>
            <w:r w:rsidRPr="003802C7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4832" w14:textId="77777777" w:rsidR="00237821" w:rsidRPr="003802C7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6E53" w14:textId="77777777" w:rsidR="00ED7C81" w:rsidRPr="003802C7" w:rsidRDefault="00821740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0F5E168F" w14:textId="77777777" w:rsidR="00ED7C81" w:rsidRPr="003802C7" w:rsidRDefault="00821740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14:paraId="27942C77" w14:textId="77777777" w:rsidR="00237821" w:rsidRPr="003802C7" w:rsidRDefault="00ED7C8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 w:rsidRPr="003802C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93C3" w14:textId="32AF9EFA" w:rsidR="00237821" w:rsidRPr="003802C7" w:rsidRDefault="003D02D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2138,6</w:t>
            </w:r>
          </w:p>
          <w:p w14:paraId="4B83AB6E" w14:textId="69B8A106" w:rsidR="00237821" w:rsidRPr="003802C7" w:rsidRDefault="00E46FAA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613,9</w:t>
            </w:r>
          </w:p>
          <w:p w14:paraId="15548417" w14:textId="098D1502" w:rsidR="00237821" w:rsidRPr="003802C7" w:rsidRDefault="00E46FAA" w:rsidP="0023782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579,4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13C3" w14:textId="77777777" w:rsidR="00237821" w:rsidRPr="003802C7" w:rsidRDefault="00237821" w:rsidP="002378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9414" w14:textId="5590FDAB" w:rsidR="00237821" w:rsidRPr="003802C7" w:rsidRDefault="003D02D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1115,3</w:t>
            </w:r>
          </w:p>
          <w:p w14:paraId="24F3ACFB" w14:textId="77777777" w:rsidR="00EB6687" w:rsidRPr="003802C7" w:rsidRDefault="00EB6687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86,3</w:t>
            </w:r>
          </w:p>
          <w:p w14:paraId="756EFC86" w14:textId="333FE948" w:rsidR="00EB6687" w:rsidRPr="003802C7" w:rsidRDefault="00EB6687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94F8" w14:textId="0D6993E5" w:rsidR="00237821" w:rsidRPr="003802C7" w:rsidRDefault="003D02D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1023,3</w:t>
            </w:r>
          </w:p>
          <w:p w14:paraId="0591C457" w14:textId="6AD5CB86" w:rsidR="00237821" w:rsidRPr="003802C7" w:rsidRDefault="003802C7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527,6</w:t>
            </w:r>
          </w:p>
          <w:p w14:paraId="4425F3B4" w14:textId="57E6EDBA" w:rsidR="00237821" w:rsidRPr="003802C7" w:rsidRDefault="00E46FAA" w:rsidP="002378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511,9</w:t>
            </w:r>
          </w:p>
        </w:tc>
      </w:tr>
      <w:tr w:rsidR="00237821" w:rsidRPr="003802C7" w14:paraId="48C2072D" w14:textId="77777777" w:rsidTr="00237821">
        <w:trPr>
          <w:trHeight w:val="23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D189" w14:textId="6AF7A019" w:rsidR="00237821" w:rsidRPr="003802C7" w:rsidRDefault="00237821" w:rsidP="002378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501B" w14:textId="77777777" w:rsidR="00237821" w:rsidRPr="003802C7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D3239" w14:textId="56B93A0C" w:rsidR="00EB6687" w:rsidRPr="003802C7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2C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21740" w:rsidRPr="003802C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A4CD6">
              <w:rPr>
                <w:b/>
                <w:bCs/>
                <w:color w:val="000000"/>
                <w:sz w:val="22"/>
                <w:szCs w:val="22"/>
              </w:rPr>
              <w:t>-2026</w:t>
            </w:r>
            <w:r w:rsidRPr="003802C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46B05C3" w14:textId="491D15CA" w:rsidR="00237821" w:rsidRPr="003802C7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762BA" w14:textId="5181E9F2" w:rsidR="003D02D1" w:rsidRPr="003802C7" w:rsidRDefault="00EA4CD6" w:rsidP="003D0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3331,9</w:t>
            </w:r>
          </w:p>
          <w:p w14:paraId="68C8B752" w14:textId="55E7BA06" w:rsidR="00237821" w:rsidRPr="003802C7" w:rsidRDefault="00237821" w:rsidP="003D0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A871" w14:textId="77777777" w:rsidR="00237821" w:rsidRPr="003802C7" w:rsidRDefault="00237821" w:rsidP="002378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F05C" w14:textId="30B8799F" w:rsidR="00237821" w:rsidRPr="003802C7" w:rsidRDefault="00EA4CD6" w:rsidP="00EB66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1269,1</w:t>
            </w:r>
          </w:p>
          <w:p w14:paraId="2DA3E738" w14:textId="7C0500FF" w:rsidR="00EB6687" w:rsidRPr="003802C7" w:rsidRDefault="00EB6687" w:rsidP="00EB66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66079" w14:textId="0434704B" w:rsidR="003802C7" w:rsidRPr="003802C7" w:rsidRDefault="00EA4CD6" w:rsidP="00380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2062,8</w:t>
            </w:r>
          </w:p>
          <w:p w14:paraId="03EA260A" w14:textId="02D6AC80" w:rsidR="00237821" w:rsidRPr="003802C7" w:rsidRDefault="00237821" w:rsidP="00380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9A365E" w14:textId="2C1B0FC1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4F37A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129E2"/>
    <w:rsid w:val="0002451D"/>
    <w:rsid w:val="001229F9"/>
    <w:rsid w:val="00131F2D"/>
    <w:rsid w:val="00156FEC"/>
    <w:rsid w:val="0020307F"/>
    <w:rsid w:val="002047DD"/>
    <w:rsid w:val="00213149"/>
    <w:rsid w:val="00237821"/>
    <w:rsid w:val="00276423"/>
    <w:rsid w:val="002A3316"/>
    <w:rsid w:val="00312583"/>
    <w:rsid w:val="003165B9"/>
    <w:rsid w:val="00323FBD"/>
    <w:rsid w:val="00363A1C"/>
    <w:rsid w:val="003802C7"/>
    <w:rsid w:val="003B21BB"/>
    <w:rsid w:val="003C2C01"/>
    <w:rsid w:val="003D02D1"/>
    <w:rsid w:val="00427BF0"/>
    <w:rsid w:val="00472E17"/>
    <w:rsid w:val="00485900"/>
    <w:rsid w:val="004C0802"/>
    <w:rsid w:val="004F37AE"/>
    <w:rsid w:val="004F5992"/>
    <w:rsid w:val="005256C8"/>
    <w:rsid w:val="00526136"/>
    <w:rsid w:val="00562D3C"/>
    <w:rsid w:val="00564E61"/>
    <w:rsid w:val="005715F8"/>
    <w:rsid w:val="00592EED"/>
    <w:rsid w:val="005F68F0"/>
    <w:rsid w:val="00625130"/>
    <w:rsid w:val="006451DA"/>
    <w:rsid w:val="00664755"/>
    <w:rsid w:val="006902BA"/>
    <w:rsid w:val="006B1D4E"/>
    <w:rsid w:val="006C1722"/>
    <w:rsid w:val="00750BD8"/>
    <w:rsid w:val="007617E0"/>
    <w:rsid w:val="007901C1"/>
    <w:rsid w:val="0079155D"/>
    <w:rsid w:val="007B4203"/>
    <w:rsid w:val="007F6C63"/>
    <w:rsid w:val="00806402"/>
    <w:rsid w:val="00812537"/>
    <w:rsid w:val="008137C3"/>
    <w:rsid w:val="00821740"/>
    <w:rsid w:val="008A6064"/>
    <w:rsid w:val="008F37C6"/>
    <w:rsid w:val="009229FF"/>
    <w:rsid w:val="009535A7"/>
    <w:rsid w:val="00A74558"/>
    <w:rsid w:val="00A8768B"/>
    <w:rsid w:val="00AC7A44"/>
    <w:rsid w:val="00AD2457"/>
    <w:rsid w:val="00AF55C3"/>
    <w:rsid w:val="00B02702"/>
    <w:rsid w:val="00B50E34"/>
    <w:rsid w:val="00B54DD2"/>
    <w:rsid w:val="00B622CA"/>
    <w:rsid w:val="00B804CC"/>
    <w:rsid w:val="00BB22A4"/>
    <w:rsid w:val="00BC4382"/>
    <w:rsid w:val="00C20E86"/>
    <w:rsid w:val="00C556BC"/>
    <w:rsid w:val="00C63E69"/>
    <w:rsid w:val="00C9378B"/>
    <w:rsid w:val="00CE5F48"/>
    <w:rsid w:val="00D06A0A"/>
    <w:rsid w:val="00D57E51"/>
    <w:rsid w:val="00D8116B"/>
    <w:rsid w:val="00DC09F2"/>
    <w:rsid w:val="00DD2638"/>
    <w:rsid w:val="00E0526D"/>
    <w:rsid w:val="00E15201"/>
    <w:rsid w:val="00E46FAA"/>
    <w:rsid w:val="00E577F9"/>
    <w:rsid w:val="00E80380"/>
    <w:rsid w:val="00EA4CD6"/>
    <w:rsid w:val="00EB6687"/>
    <w:rsid w:val="00ED7C81"/>
    <w:rsid w:val="00F53EC5"/>
    <w:rsid w:val="00F65363"/>
    <w:rsid w:val="00FB0097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2024-02-07T13:26:00Z</cp:lastPrinted>
  <dcterms:created xsi:type="dcterms:W3CDTF">2024-02-12T12:26:00Z</dcterms:created>
  <dcterms:modified xsi:type="dcterms:W3CDTF">2024-02-12T12:26:00Z</dcterms:modified>
</cp:coreProperties>
</file>